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993" w:rsidRDefault="00EE1993" w:rsidP="00EE1993">
      <w:pPr>
        <w:pStyle w:val="Normaalweb"/>
        <w:spacing w:before="154" w:beforeAutospacing="0" w:after="0" w:afterAutospacing="0"/>
        <w:rPr>
          <w:rFonts w:asciiTheme="minorHAnsi" w:eastAsiaTheme="minorEastAsia" w:hAnsi="Calibri" w:cstheme="minorBidi"/>
          <w:color w:val="000000" w:themeColor="text1"/>
          <w:kern w:val="24"/>
          <w:sz w:val="64"/>
          <w:szCs w:val="64"/>
        </w:rPr>
      </w:pPr>
      <w:hyperlink r:id="rId5" w:history="1">
        <w:r>
          <w:rPr>
            <w:rStyle w:val="Hyperlink"/>
            <w:rFonts w:asciiTheme="minorHAnsi" w:eastAsiaTheme="minorEastAsia" w:hAnsi="Calibri" w:cstheme="minorBidi"/>
            <w:color w:val="000000" w:themeColor="text1"/>
            <w:kern w:val="24"/>
            <w:sz w:val="64"/>
            <w:szCs w:val="64"/>
          </w:rPr>
          <w:t>http://</w:t>
        </w:r>
      </w:hyperlink>
      <w:hyperlink r:id="rId6" w:history="1">
        <w:r>
          <w:rPr>
            <w:rStyle w:val="Hyperlink"/>
            <w:rFonts w:asciiTheme="minorHAnsi" w:eastAsiaTheme="minorEastAsia" w:hAnsi="Calibri" w:cstheme="minorBidi"/>
            <w:color w:val="000000" w:themeColor="text1"/>
            <w:kern w:val="24"/>
            <w:sz w:val="64"/>
            <w:szCs w:val="64"/>
          </w:rPr>
          <w:t>youtu.be/BaB75uznT8o</w:t>
        </w:r>
      </w:hyperlink>
    </w:p>
    <w:p w:rsidR="00EE1993" w:rsidRDefault="00EE1993" w:rsidP="00EE1993">
      <w:pPr>
        <w:pStyle w:val="Normaalweb"/>
        <w:spacing w:before="154" w:beforeAutospacing="0" w:after="0" w:afterAutospacing="0"/>
      </w:pPr>
    </w:p>
    <w:p w:rsidR="00EE1993" w:rsidRDefault="00EE1993" w:rsidP="00EE1993">
      <w:pPr>
        <w:pStyle w:val="Normaalweb"/>
        <w:spacing w:before="154" w:beforeAutospacing="0" w:after="0" w:afterAutospacing="0"/>
        <w:rPr>
          <w:rFonts w:asciiTheme="minorHAnsi" w:eastAsiaTheme="minorEastAsia" w:hAnsi="Calibri" w:cstheme="minorBidi"/>
          <w:b/>
          <w:color w:val="000000" w:themeColor="text1"/>
          <w:kern w:val="24"/>
          <w:sz w:val="64"/>
          <w:szCs w:val="64"/>
          <w:u w:val="single"/>
        </w:rPr>
      </w:pPr>
      <w:r w:rsidRPr="00EE1993">
        <w:rPr>
          <w:rFonts w:asciiTheme="minorHAnsi" w:eastAsiaTheme="minorEastAsia" w:hAnsi="Calibri" w:cstheme="minorBidi"/>
          <w:b/>
          <w:color w:val="000000" w:themeColor="text1"/>
          <w:kern w:val="24"/>
          <w:sz w:val="64"/>
          <w:szCs w:val="64"/>
          <w:u w:val="single"/>
        </w:rPr>
        <w:t>Wilders uitspraak.</w:t>
      </w:r>
    </w:p>
    <w:p w:rsidR="00EE1993" w:rsidRPr="00EE1993" w:rsidRDefault="00EE1993" w:rsidP="00EE1993">
      <w:pPr>
        <w:pStyle w:val="Normaalweb"/>
        <w:spacing w:before="154" w:beforeAutospacing="0" w:after="0" w:afterAutospacing="0"/>
        <w:rPr>
          <w:b/>
          <w:u w:val="single"/>
        </w:rPr>
      </w:pPr>
    </w:p>
    <w:p w:rsidR="00EE1993" w:rsidRDefault="00EE1993" w:rsidP="00EE1993">
      <w:pPr>
        <w:pStyle w:val="Normaalweb"/>
        <w:spacing w:before="154" w:beforeAutospacing="0" w:after="0" w:afterAutospacing="0"/>
        <w:rPr>
          <w:rFonts w:asciiTheme="minorHAnsi" w:eastAsiaTheme="minorEastAsia" w:hAnsi="Calibri" w:cstheme="minorBidi"/>
          <w:color w:val="000000" w:themeColor="text1"/>
          <w:kern w:val="24"/>
          <w:sz w:val="64"/>
          <w:szCs w:val="64"/>
        </w:rPr>
      </w:pPr>
      <w:r>
        <w:rPr>
          <w:rFonts w:asciiTheme="minorHAnsi" w:eastAsiaTheme="minorEastAsia" w:hAnsi="Calibri" w:cstheme="minorBidi"/>
          <w:color w:val="000000" w:themeColor="text1"/>
          <w:kern w:val="24"/>
          <w:sz w:val="64"/>
          <w:szCs w:val="64"/>
        </w:rPr>
        <w:t xml:space="preserve">Opdracht 3: </w:t>
      </w:r>
    </w:p>
    <w:p w:rsidR="00EE1993" w:rsidRDefault="00EE1993" w:rsidP="00EE1993">
      <w:pPr>
        <w:pStyle w:val="Normaalweb"/>
        <w:spacing w:before="154" w:beforeAutospacing="0" w:after="0" w:afterAutospacing="0"/>
        <w:rPr>
          <w:rFonts w:asciiTheme="minorHAnsi" w:eastAsiaTheme="minorEastAsia" w:hAnsi="Calibri" w:cstheme="minorBidi"/>
          <w:color w:val="000000" w:themeColor="text1"/>
          <w:kern w:val="24"/>
          <w:sz w:val="64"/>
          <w:szCs w:val="64"/>
        </w:rPr>
      </w:pPr>
    </w:p>
    <w:p w:rsidR="00EE1993" w:rsidRDefault="00EE1993" w:rsidP="00EE1993">
      <w:pPr>
        <w:pStyle w:val="Normaalweb"/>
        <w:spacing w:before="154" w:beforeAutospacing="0" w:after="0" w:afterAutospacing="0"/>
        <w:rPr>
          <w:rFonts w:asciiTheme="minorHAnsi" w:eastAsiaTheme="minorEastAsia" w:hAnsi="Calibri" w:cstheme="minorBidi"/>
          <w:color w:val="000000" w:themeColor="text1"/>
          <w:kern w:val="24"/>
          <w:sz w:val="64"/>
          <w:szCs w:val="64"/>
        </w:rPr>
      </w:pPr>
      <w:r>
        <w:rPr>
          <w:rFonts w:asciiTheme="minorHAnsi" w:eastAsiaTheme="minorEastAsia" w:hAnsi="Calibri" w:cstheme="minorBidi"/>
          <w:color w:val="000000" w:themeColor="text1"/>
          <w:kern w:val="24"/>
          <w:sz w:val="64"/>
          <w:szCs w:val="64"/>
        </w:rPr>
        <w:t xml:space="preserve">Schrijf een referaat aan de hand van Wilders uitspraak. Deze moet je kunnen verdedigen. Schrijf duidelijk je waarden en je normen rondom dit thema. En beschrijf hoe jullie in je organisatie omgaat met dit thema. </w:t>
      </w:r>
    </w:p>
    <w:p w:rsidR="00EE1993" w:rsidRDefault="00EE1993" w:rsidP="00EE1993">
      <w:pPr>
        <w:pStyle w:val="Normaalweb"/>
        <w:spacing w:before="154" w:beforeAutospacing="0" w:after="0" w:afterAutospacing="0"/>
        <w:rPr>
          <w:rFonts w:asciiTheme="minorHAnsi" w:eastAsiaTheme="minorEastAsia" w:hAnsi="Calibri" w:cstheme="minorBidi"/>
          <w:color w:val="000000" w:themeColor="text1"/>
          <w:kern w:val="24"/>
          <w:sz w:val="64"/>
          <w:szCs w:val="64"/>
        </w:rPr>
      </w:pPr>
    </w:p>
    <w:p w:rsidR="00EE1993" w:rsidRDefault="00EE1993" w:rsidP="00EE1993">
      <w:pPr>
        <w:pStyle w:val="Normaalweb"/>
        <w:spacing w:before="154" w:beforeAutospacing="0" w:after="0" w:afterAutospacing="0"/>
        <w:rPr>
          <w:rFonts w:asciiTheme="minorHAnsi" w:eastAsiaTheme="minorEastAsia" w:hAnsi="Calibri" w:cstheme="minorBidi"/>
          <w:color w:val="000000" w:themeColor="text1"/>
          <w:kern w:val="24"/>
          <w:sz w:val="64"/>
          <w:szCs w:val="64"/>
        </w:rPr>
      </w:pPr>
    </w:p>
    <w:p w:rsidR="00EE1993" w:rsidRPr="00EE1993" w:rsidRDefault="00EE1993" w:rsidP="00EE1993">
      <w:pPr>
        <w:pStyle w:val="Normaalweb"/>
        <w:spacing w:before="154" w:beforeAutospacing="0" w:after="0" w:afterAutospacing="0"/>
        <w:rPr>
          <w:b/>
          <w:color w:val="FF0000"/>
        </w:rPr>
      </w:pPr>
      <w:r w:rsidRPr="00EE1993">
        <w:rPr>
          <w:rFonts w:asciiTheme="minorHAnsi" w:eastAsiaTheme="minorEastAsia" w:hAnsi="Calibri" w:cstheme="minorBidi"/>
          <w:b/>
          <w:color w:val="FF0000"/>
          <w:kern w:val="24"/>
          <w:sz w:val="64"/>
          <w:szCs w:val="64"/>
        </w:rPr>
        <w:t>Je kunt hier €500 euro mee verdienen.</w:t>
      </w:r>
      <w:bookmarkStart w:id="0" w:name="_GoBack"/>
      <w:bookmarkEnd w:id="0"/>
    </w:p>
    <w:p w:rsidR="006A5627" w:rsidRDefault="00EE1993"/>
    <w:sectPr w:rsidR="006A56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993"/>
    <w:rsid w:val="00965FE3"/>
    <w:rsid w:val="00A97F8E"/>
    <w:rsid w:val="00EE19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E199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EE19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E199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EE19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3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youtu.be/BaB75uznT8o" TargetMode="External"/><Relationship Id="rId5" Type="http://schemas.openxmlformats.org/officeDocument/2006/relationships/hyperlink" Target="http://youtu.be/BaB75uznT8o"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Words>
  <Characters>343</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ROC Landstede</Company>
  <LinksUpToDate>false</LinksUpToDate>
  <CharactersWithSpaces>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Gerdinand Bolks</dc:creator>
  <cp:keywords/>
  <dc:description/>
  <cp:lastModifiedBy>Gerdinand Bolks</cp:lastModifiedBy>
  <cp:revision>1</cp:revision>
  <dcterms:created xsi:type="dcterms:W3CDTF">2014-03-21T07:14:00Z</dcterms:created>
  <dcterms:modified xsi:type="dcterms:W3CDTF">2014-03-21T07:16:00Z</dcterms:modified>
</cp:coreProperties>
</file>